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C" w:rsidRPr="003A230C" w:rsidRDefault="003A230C" w:rsidP="003A230C">
      <w:pPr>
        <w:spacing w:line="480" w:lineRule="exact"/>
        <w:rPr>
          <w:rFonts w:ascii="仿宋" w:eastAsia="仿宋" w:hAnsi="仿宋"/>
          <w:b/>
          <w:bCs/>
          <w:color w:val="auto"/>
          <w:sz w:val="36"/>
          <w:szCs w:val="36"/>
        </w:rPr>
      </w:pPr>
      <w:r w:rsidRPr="003A230C">
        <w:rPr>
          <w:rFonts w:ascii="仿宋" w:eastAsia="仿宋" w:hAnsi="仿宋" w:hint="eastAsia"/>
          <w:b/>
          <w:bCs/>
          <w:color w:val="auto"/>
          <w:sz w:val="36"/>
          <w:szCs w:val="36"/>
        </w:rPr>
        <w:t>绩效目标设置情况</w:t>
      </w:r>
    </w:p>
    <w:p w:rsidR="00CC0365" w:rsidRDefault="00A145FE" w:rsidP="003A230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230C">
        <w:rPr>
          <w:rFonts w:ascii="仿宋" w:eastAsia="仿宋" w:hAnsi="仿宋" w:hint="eastAsia"/>
          <w:sz w:val="28"/>
          <w:szCs w:val="28"/>
        </w:rPr>
        <w:t>按照本区预算绩效管理工作的总体要求，本部门1个预算单位开展了2022年项目预算绩效目标编报工作，编报绩效目标的项目</w:t>
      </w:r>
      <w:r w:rsidR="003A230C">
        <w:rPr>
          <w:rFonts w:ascii="仿宋" w:eastAsia="仿宋" w:hAnsi="仿宋"/>
          <w:sz w:val="28"/>
          <w:szCs w:val="28"/>
        </w:rPr>
        <w:t>3</w:t>
      </w:r>
      <w:r w:rsidRPr="003A230C">
        <w:rPr>
          <w:rFonts w:ascii="仿宋" w:eastAsia="仿宋" w:hAnsi="仿宋" w:hint="eastAsia"/>
          <w:sz w:val="28"/>
          <w:szCs w:val="28"/>
        </w:rPr>
        <w:t>个，涉及项目预算资金74.25万元。</w:t>
      </w:r>
    </w:p>
    <w:tbl>
      <w:tblPr>
        <w:tblW w:w="5531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9"/>
      </w:tblGrid>
      <w:tr w:rsidR="003A230C" w:rsidRPr="004B4564" w:rsidTr="003A230C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3A230C" w:rsidP="003A230C">
            <w:pPr>
              <w:ind w:left="23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4B4564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项目经费情况说明</w:t>
            </w:r>
            <w:r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1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3A230C" w:rsidP="003A230C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一、项目概述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8611BA" w:rsidP="008611BA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上海市松江区归国华侨联合会拟于2022年1月（至2022年12月）实施侨界各类专项活动项目，主要实施内容开展侨界运动会、三送活动、各涉侨平台联谊活动等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主要实施内容开展老归侨体检、发放老归侨补助、春节、夏季、重阳开展侨界人士走访慰问等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3A230C" w:rsidP="003A230C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二、立项依据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8611BA" w:rsidP="008611BA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根据《中华人民共和国归侨侨眷权益保护法》及其实施办法，上海市实施办法以及《华侨权益保护条例》规定，开展侨界活动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开展为侨服务工作。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3A230C" w:rsidP="003A230C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三、实施主体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3A230C" w:rsidP="003A230C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上海市松江区归国华侨联合会、上海市松江区人民政府侨务办公室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3A230C" w:rsidP="003A230C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四、实施方案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8611BA" w:rsidRDefault="008611BA" w:rsidP="008611BA">
            <w:pPr>
              <w:spacing w:line="60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第三季度开展侨界运动会以及三送活动；每季度开展涉侨平台联谊活动；每季度组织侨联委员、侨界人士开展联谊活动。半年发放一次老归侨生活补助；全年一次老归侨体检；春节、重阳、夏季等慰问走访侨界代表人士。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3A230C" w:rsidP="003A230C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五、实施周期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D73672" w:rsidP="003A230C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4E23F8" w:rsidRPr="004E23F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3A230C" w:rsidP="003A230C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六、年度预算安排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D73672" w:rsidP="003A230C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详见部门</w:t>
            </w:r>
            <w:r w:rsidR="004E23F8" w:rsidRPr="004E23F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3A230C" w:rsidP="003A230C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七、绩效目标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3A230C" w:rsidRPr="004B4564" w:rsidTr="003A230C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A230C" w:rsidRPr="004B4564" w:rsidRDefault="00D73672" w:rsidP="003A230C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4E23F8" w:rsidRPr="004E23F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</w:tbl>
    <w:p w:rsidR="00CC0365" w:rsidRPr="00CC0365" w:rsidRDefault="00CC0365"/>
    <w:tbl>
      <w:tblPr>
        <w:tblW w:w="5383" w:type="pct"/>
        <w:tblInd w:w="-431" w:type="dxa"/>
        <w:tblLook w:val="04A0" w:firstRow="1" w:lastRow="0" w:firstColumn="1" w:lastColumn="0" w:noHBand="0" w:noVBand="1"/>
      </w:tblPr>
      <w:tblGrid>
        <w:gridCol w:w="1107"/>
        <w:gridCol w:w="791"/>
        <w:gridCol w:w="393"/>
        <w:gridCol w:w="1472"/>
        <w:gridCol w:w="1683"/>
        <w:gridCol w:w="2072"/>
        <w:gridCol w:w="1657"/>
      </w:tblGrid>
      <w:tr w:rsidR="00A94C07" w:rsidRPr="00A94C07" w:rsidTr="00271946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A94C07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A94C07" w:rsidRPr="00A94C07" w:rsidTr="00271946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侨务工作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628500.00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628500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628500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628500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A94C07" w:rsidRPr="00A94C07" w:rsidTr="00271946">
        <w:trPr>
          <w:trHeight w:val="642"/>
        </w:trPr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271946" w:rsidRPr="00A94C07" w:rsidTr="00271946">
        <w:trPr>
          <w:trHeight w:val="642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271946" w:rsidRPr="00A94C07" w:rsidTr="00271946">
        <w:trPr>
          <w:trHeight w:val="1837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严格按照财经纪律和纪委规定，开展好各项侨界活动，增强侨界影响力，不断增强为侨服务的能力和水平。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07" w:rsidRPr="00A94C07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A94C07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全年接待海外社团不少于20批次，200人次，每季度举办侨界讲坛，举办侨界运动会、侨界三送活动，每个平台联谊活动不少于3次，开展海外交流主题活动不少于4次，走访慰问群众人数不少于250人。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老归侨体检次数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=1次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举办侨界讲坛次数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=4次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活动举办效果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成功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举办侨界讲坛及时性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为侨服务的能力和水平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增强</w:t>
            </w:r>
          </w:p>
        </w:tc>
      </w:tr>
      <w:tr w:rsidR="00A94C07" w:rsidRPr="00A94C07" w:rsidTr="00271946">
        <w:trPr>
          <w:trHeight w:val="642"/>
        </w:trPr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基层侨界人士满意度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07" w:rsidRPr="000C78B6" w:rsidRDefault="00A94C07" w:rsidP="00A94C07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78B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&gt;=95%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8611BA" w:rsidP="008611BA">
            <w:pPr>
              <w:ind w:left="23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4B4564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项目经费情况说明</w:t>
            </w:r>
            <w:r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2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一、项目概述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8611BA" w:rsidP="008611BA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上海市松江区归国华侨联合会拟于2022年1月（至2022年12月）实施侨办侨联培训考察活动项目，主要实施内容举办基层侨务干部培训、参加条线相关培训、开展长三角侨联组织学习交流等</w:t>
            </w:r>
            <w:r w:rsidR="00E37773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二、立项依据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611BA" w:rsidRPr="008611BA" w:rsidRDefault="008611BA" w:rsidP="008611BA">
            <w:pPr>
              <w:spacing w:line="60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>1.</w:t>
            </w: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文件依据：根据《中华人民共和国归侨侨眷权益保护法》及其实施办法，上海市实施办法以及《华侨权益保护条例》规定。</w:t>
            </w:r>
          </w:p>
          <w:p w:rsidR="004101A8" w:rsidRPr="008611BA" w:rsidRDefault="008611BA" w:rsidP="008611BA">
            <w:pPr>
              <w:shd w:val="clear" w:color="auto" w:fill="FFFFFF"/>
              <w:spacing w:line="600" w:lineRule="exact"/>
              <w:ind w:firstLine="482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工作职能：贯彻执行党和国家有关侨务工作的法律、法规和方针政策，指导基层开展侨务工作。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三、实施主体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上海市松江区归国华侨联合会、上海市松江区人民政府侨务办公室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四、实施方案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="008611BA"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r w:rsidR="008611BA" w:rsidRPr="008611BA">
              <w:rPr>
                <w:rFonts w:ascii="仿宋" w:eastAsia="仿宋" w:hAnsi="仿宋" w:cs="宋体" w:hint="eastAsia"/>
                <w:sz w:val="28"/>
                <w:szCs w:val="28"/>
              </w:rPr>
              <w:t>年中举办一次基层侨务干部培训；按需举办基层侨联班子学习交流活动；按情况参加条线相关培训。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五、实施周期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FF7AF9" w:rsidRPr="00FF7AF9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六、年度预算安排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FF7AF9" w:rsidRPr="00FF7AF9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七、绩效目标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2719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详见部门</w:t>
            </w:r>
            <w:r w:rsidR="00FF7AF9" w:rsidRPr="00FF7AF9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</w:tbl>
    <w:p w:rsidR="0038551E" w:rsidRPr="004101A8" w:rsidRDefault="0038551E"/>
    <w:p w:rsidR="004101A8" w:rsidRPr="008B72D8" w:rsidRDefault="004101A8"/>
    <w:tbl>
      <w:tblPr>
        <w:tblW w:w="5554" w:type="pct"/>
        <w:tblInd w:w="-431" w:type="dxa"/>
        <w:tblLook w:val="04A0" w:firstRow="1" w:lastRow="0" w:firstColumn="1" w:lastColumn="0" w:noHBand="0" w:noVBand="1"/>
      </w:tblPr>
      <w:tblGrid>
        <w:gridCol w:w="1113"/>
        <w:gridCol w:w="784"/>
        <w:gridCol w:w="396"/>
        <w:gridCol w:w="1499"/>
        <w:gridCol w:w="1702"/>
        <w:gridCol w:w="2071"/>
        <w:gridCol w:w="1901"/>
      </w:tblGrid>
      <w:tr w:rsidR="004101A8" w:rsidRPr="004101A8" w:rsidTr="004101A8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4101A8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4101A8" w:rsidRPr="004101A8" w:rsidTr="004101A8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业务培训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40000.00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40000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40000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40000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4101A8" w:rsidRPr="004101A8" w:rsidTr="004101A8">
        <w:trPr>
          <w:trHeight w:val="642"/>
        </w:trPr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4101A8" w:rsidRPr="004101A8" w:rsidTr="004101A8">
        <w:trPr>
          <w:trHeight w:val="1429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增强基层侨务干部和侨界群众为侨服务的能力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A8" w:rsidRPr="004101A8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101A8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举办侨务干部培训班，全年组织约70名侨务干部参加培训，确保基层侨务干部和侨联班子成员业务能力有所提升，为侨服务能力有所增强。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参加侨务干部培训班人数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&gt;=80人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培训班通过率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&gt;=95%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举办培训班及时性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侨务干部工作能力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提升</w:t>
            </w:r>
          </w:p>
        </w:tc>
      </w:tr>
      <w:tr w:rsidR="004101A8" w:rsidRPr="004101A8" w:rsidTr="004101A8">
        <w:trPr>
          <w:trHeight w:val="642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基层侨务干部满意度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A8" w:rsidRPr="004457BB" w:rsidRDefault="004101A8" w:rsidP="004101A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457BB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&gt;=95%</w:t>
            </w:r>
          </w:p>
        </w:tc>
      </w:tr>
    </w:tbl>
    <w:p w:rsidR="004101A8" w:rsidRDefault="004101A8"/>
    <w:p w:rsidR="004101A8" w:rsidRDefault="004101A8"/>
    <w:p w:rsidR="004101A8" w:rsidRDefault="004101A8"/>
    <w:tbl>
      <w:tblPr>
        <w:tblW w:w="5531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9"/>
      </w:tblGrid>
      <w:tr w:rsidR="004101A8" w:rsidRPr="004B4564" w:rsidTr="00AB76C7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4B4564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项目经费情况说明</w:t>
            </w:r>
            <w:r w:rsidR="004317B9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3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一、项目概述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8611BA" w:rsidP="008611BA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拟于2022年1月（至2022年12月）实施侨务宣传及材料编印项目，主要实施内容为编印《乡情》小报、侨务宣传信息稿费、涉侨知识手册及其他侨务工作会议印刷、为侨界代表人士订阅书籍等；实施侨法宣传项目，主要实施内容开展侨法宣传月活动，开辟侨法知识竞赛等。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二、立项依据</w:t>
            </w:r>
            <w:r w:rsidRPr="008611BA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8611BA" w:rsidP="008611BA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根据《中华人民共和国归侨侨眷权益保护法》及其实施办法，上海市实施办法以及《华侨权益保护条例》规定，开展相关工作。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三、实施主体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8611BA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8611BA" w:rsidRDefault="004101A8" w:rsidP="00AB76C7">
            <w:pPr>
              <w:ind w:left="23"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上海市松江区归国华侨联合会、上海市松江区人民政府侨务办公室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四、实施方案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8611BA" w:rsidP="00FE23C7">
            <w:pPr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8611BA">
              <w:rPr>
                <w:rFonts w:ascii="仿宋" w:eastAsia="仿宋" w:hAnsi="仿宋" w:cs="宋体" w:hint="eastAsia"/>
                <w:sz w:val="28"/>
                <w:szCs w:val="28"/>
              </w:rPr>
              <w:t>《乡情》小报编印，每季度一期，每期1200份；全年一次为侨界人士订阅报刊、杂志及相关条线订阅报刊杂志；全年按需印刷最新版涉侨知识手册；其他会议材料印刷及宣传费；10月底全年基层侨务信息稿费。3月开展侨法宣传系列活动。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五、实施周期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8170E8" w:rsidRPr="008170E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六、年度预算安排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r w:rsidR="008170E8" w:rsidRPr="008170E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4101A8" w:rsidP="00AB76C7">
            <w:pPr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4B4564">
              <w:rPr>
                <w:rFonts w:ascii="仿宋" w:eastAsia="仿宋" w:hAnsi="仿宋" w:cs="Dialog"/>
                <w:sz w:val="28"/>
                <w:szCs w:val="28"/>
              </w:rPr>
              <w:lastRenderedPageBreak/>
              <w:t xml:space="preserve"> </w:t>
            </w:r>
            <w:r w:rsidRPr="004B4564">
              <w:rPr>
                <w:rFonts w:ascii="仿宋" w:eastAsia="仿宋" w:hAnsi="仿宋" w:cs="宋体" w:hint="eastAsia"/>
                <w:sz w:val="28"/>
                <w:szCs w:val="28"/>
              </w:rPr>
              <w:t>七、绩效目标</w:t>
            </w:r>
            <w:r w:rsidRPr="004B4564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4101A8" w:rsidRPr="004B4564" w:rsidTr="00AB76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101A8" w:rsidRPr="004B4564" w:rsidRDefault="00D73672" w:rsidP="00AB76C7">
            <w:pPr>
              <w:ind w:left="23" w:firstLineChars="200" w:firstLine="560"/>
              <w:rPr>
                <w:rFonts w:ascii="仿宋" w:eastAsia="仿宋" w:hAnsi="仿宋" w:cs="Dialog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详见部门</w:t>
            </w:r>
            <w:bookmarkStart w:id="0" w:name="_GoBack"/>
            <w:bookmarkEnd w:id="0"/>
            <w:r w:rsidR="008170E8" w:rsidRPr="008170E8">
              <w:rPr>
                <w:rFonts w:ascii="仿宋" w:eastAsia="仿宋" w:hAnsi="仿宋" w:cs="宋体" w:hint="eastAsia"/>
                <w:sz w:val="28"/>
                <w:szCs w:val="28"/>
              </w:rPr>
              <w:t>的项目绩效目标表</w:t>
            </w:r>
          </w:p>
        </w:tc>
      </w:tr>
    </w:tbl>
    <w:p w:rsidR="004101A8" w:rsidRDefault="004101A8"/>
    <w:tbl>
      <w:tblPr>
        <w:tblW w:w="5298" w:type="pct"/>
        <w:tblInd w:w="-431" w:type="dxa"/>
        <w:tblLook w:val="04A0" w:firstRow="1" w:lastRow="0" w:firstColumn="1" w:lastColumn="0" w:noHBand="0" w:noVBand="1"/>
      </w:tblPr>
      <w:tblGrid>
        <w:gridCol w:w="1113"/>
        <w:gridCol w:w="786"/>
        <w:gridCol w:w="394"/>
        <w:gridCol w:w="1499"/>
        <w:gridCol w:w="1701"/>
        <w:gridCol w:w="2071"/>
        <w:gridCol w:w="1466"/>
      </w:tblGrid>
      <w:tr w:rsidR="004317B9" w:rsidRPr="004317B9" w:rsidTr="004317B9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4317B9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4317B9" w:rsidRPr="004317B9" w:rsidTr="004317B9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4317B9" w:rsidRPr="004317B9" w:rsidTr="00101D03">
        <w:trPr>
          <w:trHeight w:val="64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宣传与推广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4317B9" w:rsidRPr="004317B9" w:rsidTr="00101D03">
        <w:trPr>
          <w:trHeight w:val="64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上海市松江区归国华侨联合会</w:t>
            </w:r>
          </w:p>
        </w:tc>
      </w:tr>
      <w:tr w:rsidR="004317B9" w:rsidRPr="004317B9" w:rsidTr="00101D03">
        <w:trPr>
          <w:trHeight w:val="64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4317B9" w:rsidRPr="004317B9" w:rsidTr="004317B9">
        <w:trPr>
          <w:trHeight w:val="642"/>
        </w:trPr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2937F1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t>74000</w:t>
            </w:r>
            <w:r w:rsidR="004317B9"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.00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74000</w:t>
            </w:r>
          </w:p>
        </w:tc>
      </w:tr>
      <w:tr w:rsidR="004317B9" w:rsidRPr="004317B9" w:rsidTr="004317B9">
        <w:trPr>
          <w:trHeight w:val="642"/>
        </w:trPr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2937F1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t>74000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2937F1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0"/>
                <w:szCs w:val="20"/>
              </w:rPr>
              <w:t>74000</w:t>
            </w:r>
          </w:p>
        </w:tc>
      </w:tr>
      <w:tr w:rsidR="004317B9" w:rsidRPr="004317B9" w:rsidTr="004317B9">
        <w:trPr>
          <w:trHeight w:val="642"/>
        </w:trPr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4317B9" w:rsidRPr="004317B9" w:rsidTr="004317B9">
        <w:trPr>
          <w:trHeight w:val="642"/>
        </w:trPr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4317B9" w:rsidRPr="004317B9" w:rsidTr="00101D03">
        <w:trPr>
          <w:trHeight w:val="642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4317B9" w:rsidRPr="004317B9" w:rsidTr="00101D03">
        <w:trPr>
          <w:trHeight w:val="1996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资金使用合理，宣传效果突出，社会影响力广泛，开展区级和基层宣传活动，受众群众不少于20000人，社区侨法知晓率达到85%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4317B9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资金使用合理，宣传效果突出，社会影响力广泛，开展区级和基层宣传活动，受众群众不少于20000人，社区侨法知晓率达到85%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《乡情》小报编印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&gt;=4800份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侨法宣传举办次数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=1次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《乡情》编印质量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合格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侨法宣传月启动及时性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3B097C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B097C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侨法知识知晓率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提升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侨务工作影响力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扩大</w:t>
            </w:r>
          </w:p>
        </w:tc>
      </w:tr>
      <w:tr w:rsidR="004317B9" w:rsidRPr="004317B9" w:rsidTr="004317B9">
        <w:trPr>
          <w:trHeight w:val="64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B9" w:rsidRPr="004317B9" w:rsidRDefault="004317B9" w:rsidP="004317B9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基层侨界群众满意度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B9" w:rsidRPr="008A449D" w:rsidRDefault="004317B9" w:rsidP="004317B9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A449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&gt;=95%</w:t>
            </w:r>
          </w:p>
        </w:tc>
      </w:tr>
    </w:tbl>
    <w:p w:rsidR="004317B9" w:rsidRPr="004101A8" w:rsidRDefault="004317B9"/>
    <w:sectPr w:rsidR="004317B9" w:rsidRPr="0041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7E" w:rsidRDefault="00E95C7E" w:rsidP="00566EF9">
      <w:r>
        <w:separator/>
      </w:r>
    </w:p>
  </w:endnote>
  <w:endnote w:type="continuationSeparator" w:id="0">
    <w:p w:rsidR="00E95C7E" w:rsidRDefault="00E95C7E" w:rsidP="005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Cambria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7E" w:rsidRDefault="00E95C7E" w:rsidP="00566EF9">
      <w:r>
        <w:separator/>
      </w:r>
    </w:p>
  </w:footnote>
  <w:footnote w:type="continuationSeparator" w:id="0">
    <w:p w:rsidR="00E95C7E" w:rsidRDefault="00E95C7E" w:rsidP="0056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4B"/>
    <w:rsid w:val="000153C1"/>
    <w:rsid w:val="000962F8"/>
    <w:rsid w:val="000C78B6"/>
    <w:rsid w:val="000E41F0"/>
    <w:rsid w:val="00101D03"/>
    <w:rsid w:val="00107652"/>
    <w:rsid w:val="0013562F"/>
    <w:rsid w:val="001846BD"/>
    <w:rsid w:val="001E3BD7"/>
    <w:rsid w:val="001F3B45"/>
    <w:rsid w:val="00253D2F"/>
    <w:rsid w:val="00271946"/>
    <w:rsid w:val="002937F1"/>
    <w:rsid w:val="0038551E"/>
    <w:rsid w:val="003A230C"/>
    <w:rsid w:val="003B097C"/>
    <w:rsid w:val="004101A8"/>
    <w:rsid w:val="004317B9"/>
    <w:rsid w:val="004457BB"/>
    <w:rsid w:val="004E23F8"/>
    <w:rsid w:val="00513744"/>
    <w:rsid w:val="00566EF9"/>
    <w:rsid w:val="00571D37"/>
    <w:rsid w:val="00603448"/>
    <w:rsid w:val="0072098B"/>
    <w:rsid w:val="008170E8"/>
    <w:rsid w:val="008611BA"/>
    <w:rsid w:val="008A449D"/>
    <w:rsid w:val="008B72D8"/>
    <w:rsid w:val="009C0525"/>
    <w:rsid w:val="00A145FE"/>
    <w:rsid w:val="00A94C07"/>
    <w:rsid w:val="00B5634B"/>
    <w:rsid w:val="00B6134D"/>
    <w:rsid w:val="00B7276B"/>
    <w:rsid w:val="00CC0365"/>
    <w:rsid w:val="00D53322"/>
    <w:rsid w:val="00D73672"/>
    <w:rsid w:val="00DF11D7"/>
    <w:rsid w:val="00E31479"/>
    <w:rsid w:val="00E37773"/>
    <w:rsid w:val="00E95C7E"/>
    <w:rsid w:val="00EF4F7A"/>
    <w:rsid w:val="00FE23C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7930"/>
  <w15:docId w15:val="{1C8D1047-64C1-4689-9C79-FE3E983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66E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F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F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唐懿南</dc:creator>
  <cp:keywords/>
  <dc:description/>
  <cp:lastModifiedBy>Administrator</cp:lastModifiedBy>
  <cp:revision>39</cp:revision>
  <dcterms:created xsi:type="dcterms:W3CDTF">2022-01-29T00:53:00Z</dcterms:created>
  <dcterms:modified xsi:type="dcterms:W3CDTF">2023-09-20T06:06:00Z</dcterms:modified>
</cp:coreProperties>
</file>